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6D" w:rsidRPr="006A546D" w:rsidRDefault="006A546D" w:rsidP="006C7FF1">
      <w:pPr>
        <w:pStyle w:val="Pa1"/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6A546D">
        <w:rPr>
          <w:rFonts w:asciiTheme="minorHAnsi" w:hAnsiTheme="minorHAnsi"/>
          <w:sz w:val="28"/>
          <w:szCs w:val="28"/>
        </w:rPr>
        <w:t xml:space="preserve">Пресс-релиз презентации </w:t>
      </w:r>
    </w:p>
    <w:p w:rsidR="002003C6" w:rsidRDefault="006A546D" w:rsidP="006C7FF1">
      <w:pPr>
        <w:pStyle w:val="Pa1"/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6A546D">
        <w:rPr>
          <w:rFonts w:asciiTheme="minorHAnsi" w:hAnsiTheme="minorHAnsi"/>
          <w:sz w:val="28"/>
          <w:szCs w:val="28"/>
        </w:rPr>
        <w:t>монографии</w:t>
      </w:r>
      <w:r w:rsidR="002003C6" w:rsidRPr="002003C6">
        <w:t xml:space="preserve"> </w:t>
      </w:r>
      <w:r w:rsidR="002003C6" w:rsidRPr="002003C6">
        <w:rPr>
          <w:rFonts w:asciiTheme="minorHAnsi" w:hAnsiTheme="minorHAnsi"/>
          <w:sz w:val="28"/>
          <w:szCs w:val="28"/>
        </w:rPr>
        <w:t>Н.Г. Максимовича и С.В. Пьянкова</w:t>
      </w:r>
      <w:r w:rsidRPr="002003C6">
        <w:rPr>
          <w:rFonts w:asciiTheme="minorHAnsi" w:hAnsiTheme="minorHAnsi"/>
          <w:sz w:val="28"/>
          <w:szCs w:val="28"/>
        </w:rPr>
        <w:t xml:space="preserve"> </w:t>
      </w:r>
    </w:p>
    <w:p w:rsidR="006A546D" w:rsidRDefault="006A546D" w:rsidP="00241530">
      <w:pPr>
        <w:pStyle w:val="Pa1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6A546D">
        <w:rPr>
          <w:rFonts w:asciiTheme="minorHAnsi" w:hAnsiTheme="minorHAnsi"/>
          <w:sz w:val="28"/>
          <w:szCs w:val="28"/>
        </w:rPr>
        <w:t>«</w:t>
      </w:r>
      <w:r w:rsidRPr="006A546D">
        <w:rPr>
          <w:rFonts w:asciiTheme="minorHAnsi" w:hAnsiTheme="minorHAnsi"/>
          <w:b/>
          <w:bCs/>
          <w:sz w:val="28"/>
          <w:szCs w:val="28"/>
        </w:rPr>
        <w:t xml:space="preserve">Кизеловский угольный бассейн: экологические проблемы и пути решения» и открытого </w:t>
      </w:r>
      <w:proofErr w:type="spellStart"/>
      <w:r w:rsidRPr="006A546D">
        <w:rPr>
          <w:rFonts w:asciiTheme="minorHAnsi" w:hAnsiTheme="minorHAnsi"/>
          <w:b/>
          <w:bCs/>
          <w:sz w:val="28"/>
          <w:szCs w:val="28"/>
        </w:rPr>
        <w:t>интернет-ресурса</w:t>
      </w:r>
      <w:proofErr w:type="spellEnd"/>
      <w:r w:rsidRPr="006A546D">
        <w:rPr>
          <w:rFonts w:asciiTheme="minorHAnsi" w:hAnsiTheme="minorHAnsi"/>
          <w:b/>
          <w:bCs/>
          <w:sz w:val="28"/>
          <w:szCs w:val="28"/>
        </w:rPr>
        <w:t xml:space="preserve"> «</w:t>
      </w:r>
      <w:proofErr w:type="spellStart"/>
      <w:r w:rsidRPr="006A546D">
        <w:rPr>
          <w:rFonts w:asciiTheme="minorHAnsi" w:hAnsiTheme="minorHAnsi"/>
          <w:b/>
          <w:bCs/>
          <w:sz w:val="28"/>
          <w:szCs w:val="28"/>
        </w:rPr>
        <w:t>Эколого-геоинформационная</w:t>
      </w:r>
      <w:proofErr w:type="spellEnd"/>
      <w:r w:rsidRPr="006A546D">
        <w:rPr>
          <w:rFonts w:asciiTheme="minorHAnsi" w:hAnsiTheme="minorHAnsi"/>
          <w:b/>
          <w:bCs/>
          <w:sz w:val="28"/>
          <w:szCs w:val="28"/>
        </w:rPr>
        <w:t xml:space="preserve"> «ГИС </w:t>
      </w:r>
      <w:proofErr w:type="spellStart"/>
      <w:r w:rsidRPr="006A546D">
        <w:rPr>
          <w:rFonts w:asciiTheme="minorHAnsi" w:hAnsiTheme="minorHAnsi"/>
          <w:b/>
          <w:bCs/>
          <w:sz w:val="28"/>
          <w:szCs w:val="28"/>
        </w:rPr>
        <w:t>Кизеловского</w:t>
      </w:r>
      <w:proofErr w:type="spellEnd"/>
      <w:r w:rsidRPr="006A546D">
        <w:rPr>
          <w:rFonts w:asciiTheme="minorHAnsi" w:hAnsiTheme="minorHAnsi"/>
          <w:b/>
          <w:bCs/>
          <w:sz w:val="28"/>
          <w:szCs w:val="28"/>
        </w:rPr>
        <w:t xml:space="preserve"> угольного бассейна»</w:t>
      </w:r>
    </w:p>
    <w:p w:rsidR="00241530" w:rsidRDefault="00241530" w:rsidP="00241530">
      <w:pPr>
        <w:spacing w:line="240" w:lineRule="auto"/>
        <w:jc w:val="center"/>
      </w:pPr>
    </w:p>
    <w:p w:rsidR="006C7FF1" w:rsidRDefault="006C7FF1" w:rsidP="00241530">
      <w:pPr>
        <w:spacing w:line="240" w:lineRule="auto"/>
        <w:jc w:val="center"/>
      </w:pPr>
      <w:r>
        <w:t xml:space="preserve">Презентация состоится </w:t>
      </w:r>
      <w:r w:rsidR="002003C6" w:rsidRPr="002003C6">
        <w:rPr>
          <w:b/>
        </w:rPr>
        <w:t>18</w:t>
      </w:r>
      <w:r w:rsidRPr="002003C6">
        <w:rPr>
          <w:b/>
        </w:rPr>
        <w:t xml:space="preserve"> декабря в 15.15</w:t>
      </w:r>
      <w:r>
        <w:t xml:space="preserve"> в зале </w:t>
      </w:r>
      <w:r w:rsidR="00D0389A">
        <w:t>заседаний У</w:t>
      </w:r>
      <w:r>
        <w:t xml:space="preserve">ченого совета Пермского </w:t>
      </w:r>
      <w:r w:rsidR="00D0389A">
        <w:t xml:space="preserve">государственного национального исследовательского </w:t>
      </w:r>
      <w:r>
        <w:t>университета</w:t>
      </w:r>
    </w:p>
    <w:p w:rsidR="00C87A79" w:rsidRPr="00C87A79" w:rsidRDefault="006C7FF1" w:rsidP="00241530">
      <w:pPr>
        <w:spacing w:line="240" w:lineRule="auto"/>
        <w:jc w:val="center"/>
      </w:pPr>
      <w:r>
        <w:t>(</w:t>
      </w:r>
      <w:r w:rsidR="002003C6">
        <w:t xml:space="preserve">ул.Букирева 15, </w:t>
      </w:r>
      <w:r>
        <w:t>1 корпус, левое крыло, 4 этаж)</w:t>
      </w:r>
    </w:p>
    <w:p w:rsidR="00E107AA" w:rsidRDefault="006A546D" w:rsidP="00E107A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D696B" w:rsidRPr="009D696B">
        <w:rPr>
          <w:sz w:val="28"/>
          <w:szCs w:val="28"/>
        </w:rPr>
        <w:t xml:space="preserve">кологическая ситуация на территории </w:t>
      </w:r>
      <w:r w:rsidR="00D41D20">
        <w:rPr>
          <w:sz w:val="28"/>
          <w:szCs w:val="28"/>
        </w:rPr>
        <w:t xml:space="preserve">ликвидированного в начале этого века </w:t>
      </w:r>
      <w:r w:rsidR="009D696B" w:rsidRPr="009D696B">
        <w:rPr>
          <w:sz w:val="28"/>
          <w:szCs w:val="28"/>
        </w:rPr>
        <w:t>Кизеловского угольного бассейна и зоне его</w:t>
      </w:r>
      <w:r w:rsidR="00C87A79">
        <w:rPr>
          <w:sz w:val="28"/>
          <w:szCs w:val="28"/>
        </w:rPr>
        <w:t xml:space="preserve"> негативного</w:t>
      </w:r>
      <w:r w:rsidR="009D696B" w:rsidRPr="009D696B">
        <w:rPr>
          <w:sz w:val="28"/>
          <w:szCs w:val="28"/>
        </w:rPr>
        <w:t xml:space="preserve"> влияния, является одной из наиболее неблагоприятных </w:t>
      </w:r>
      <w:r w:rsidR="009D696B">
        <w:rPr>
          <w:sz w:val="28"/>
          <w:szCs w:val="28"/>
        </w:rPr>
        <w:t>в Пермском крае и России.</w:t>
      </w:r>
      <w:r w:rsidR="00D41D20">
        <w:rPr>
          <w:sz w:val="28"/>
          <w:szCs w:val="28"/>
        </w:rPr>
        <w:t xml:space="preserve"> Здесь п</w:t>
      </w:r>
      <w:r w:rsidR="009D696B">
        <w:rPr>
          <w:sz w:val="28"/>
          <w:szCs w:val="28"/>
        </w:rPr>
        <w:t xml:space="preserve">роисходят изливы кислых шахтных вод </w:t>
      </w:r>
      <w:r w:rsidR="002003C6">
        <w:rPr>
          <w:sz w:val="28"/>
          <w:szCs w:val="28"/>
        </w:rPr>
        <w:t>объемом до 75 млн. м</w:t>
      </w:r>
      <w:r w:rsidR="002003C6">
        <w:rPr>
          <w:sz w:val="28"/>
          <w:szCs w:val="28"/>
          <w:vertAlign w:val="superscript"/>
        </w:rPr>
        <w:t>3</w:t>
      </w:r>
      <w:r w:rsidR="002003C6">
        <w:rPr>
          <w:sz w:val="28"/>
          <w:szCs w:val="28"/>
        </w:rPr>
        <w:t>/год</w:t>
      </w:r>
      <w:r w:rsidR="009D696B">
        <w:rPr>
          <w:sz w:val="28"/>
          <w:szCs w:val="28"/>
        </w:rPr>
        <w:t xml:space="preserve">, с превышением предельно допустимых концентраций по железу, алюминию, марганцу, бериллию и другим опасным </w:t>
      </w:r>
      <w:r w:rsidR="00C87A79">
        <w:rPr>
          <w:sz w:val="28"/>
          <w:szCs w:val="28"/>
        </w:rPr>
        <w:t>компонентам</w:t>
      </w:r>
      <w:r w:rsidR="009D696B">
        <w:rPr>
          <w:sz w:val="28"/>
          <w:szCs w:val="28"/>
        </w:rPr>
        <w:t xml:space="preserve"> в десятки, сотни и даже тысячи раз.</w:t>
      </w:r>
      <w:r w:rsidR="002003C6">
        <w:rPr>
          <w:sz w:val="28"/>
          <w:szCs w:val="28"/>
        </w:rPr>
        <w:t xml:space="preserve"> </w:t>
      </w:r>
      <w:r w:rsidR="009D696B">
        <w:rPr>
          <w:sz w:val="28"/>
          <w:szCs w:val="28"/>
        </w:rPr>
        <w:t xml:space="preserve">Попадая в речную сеть </w:t>
      </w:r>
      <w:r w:rsidR="00D41D20">
        <w:rPr>
          <w:sz w:val="28"/>
          <w:szCs w:val="28"/>
        </w:rPr>
        <w:t xml:space="preserve">воды изливов, а </w:t>
      </w:r>
      <w:r w:rsidR="002003C6">
        <w:rPr>
          <w:sz w:val="28"/>
          <w:szCs w:val="28"/>
        </w:rPr>
        <w:t>также</w:t>
      </w:r>
      <w:r w:rsidR="00D41D20">
        <w:rPr>
          <w:sz w:val="28"/>
          <w:szCs w:val="28"/>
        </w:rPr>
        <w:t xml:space="preserve"> стоки с породных отвалов   </w:t>
      </w:r>
      <w:r w:rsidR="009D696B">
        <w:rPr>
          <w:sz w:val="28"/>
          <w:szCs w:val="28"/>
        </w:rPr>
        <w:t xml:space="preserve">оказывают </w:t>
      </w:r>
      <w:r w:rsidR="00844718">
        <w:rPr>
          <w:sz w:val="28"/>
          <w:szCs w:val="28"/>
        </w:rPr>
        <w:t xml:space="preserve">крайне </w:t>
      </w:r>
      <w:r w:rsidR="009D696B">
        <w:rPr>
          <w:sz w:val="28"/>
          <w:szCs w:val="28"/>
        </w:rPr>
        <w:t xml:space="preserve">негативное влияние на </w:t>
      </w:r>
      <w:r w:rsidR="00D41D20">
        <w:rPr>
          <w:sz w:val="28"/>
          <w:szCs w:val="28"/>
        </w:rPr>
        <w:t xml:space="preserve">малые реки и </w:t>
      </w:r>
      <w:r w:rsidR="009D696B">
        <w:rPr>
          <w:sz w:val="28"/>
          <w:szCs w:val="28"/>
        </w:rPr>
        <w:t xml:space="preserve">крупные водотоки Пермского края: Яйву, </w:t>
      </w:r>
      <w:proofErr w:type="spellStart"/>
      <w:r w:rsidR="009D696B">
        <w:rPr>
          <w:sz w:val="28"/>
          <w:szCs w:val="28"/>
        </w:rPr>
        <w:t>Косьву</w:t>
      </w:r>
      <w:proofErr w:type="spellEnd"/>
      <w:r w:rsidR="009D696B">
        <w:rPr>
          <w:sz w:val="28"/>
          <w:szCs w:val="28"/>
        </w:rPr>
        <w:t xml:space="preserve">, Чусовую. Загрязнению подвержены </w:t>
      </w:r>
      <w:r w:rsidR="008C1910">
        <w:rPr>
          <w:sz w:val="28"/>
          <w:szCs w:val="28"/>
        </w:rPr>
        <w:t>более</w:t>
      </w:r>
      <w:r w:rsidR="009D696B">
        <w:rPr>
          <w:sz w:val="28"/>
          <w:szCs w:val="28"/>
        </w:rPr>
        <w:t xml:space="preserve"> 500 км рек и Камское в</w:t>
      </w:r>
      <w:r w:rsidR="00844718">
        <w:rPr>
          <w:sz w:val="28"/>
          <w:szCs w:val="28"/>
        </w:rPr>
        <w:t>одохранилище, являющееся источником питьевого водоснабжения</w:t>
      </w:r>
      <w:r w:rsidR="00CC1451">
        <w:rPr>
          <w:sz w:val="28"/>
          <w:szCs w:val="28"/>
        </w:rPr>
        <w:t xml:space="preserve"> г. Перми и других городов.</w:t>
      </w:r>
    </w:p>
    <w:p w:rsidR="00844718" w:rsidRDefault="00844718" w:rsidP="00E107A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ликвидации бассе</w:t>
      </w:r>
      <w:r w:rsidR="00C87A79">
        <w:rPr>
          <w:sz w:val="28"/>
          <w:szCs w:val="28"/>
        </w:rPr>
        <w:t xml:space="preserve">йна прошло 20 лет, несмотря </w:t>
      </w:r>
      <w:r>
        <w:rPr>
          <w:sz w:val="28"/>
          <w:szCs w:val="28"/>
        </w:rPr>
        <w:t>на проводимые федеральными органами</w:t>
      </w:r>
      <w:r w:rsidR="00C87A79">
        <w:rPr>
          <w:sz w:val="28"/>
          <w:szCs w:val="28"/>
        </w:rPr>
        <w:t xml:space="preserve"> природоохранные </w:t>
      </w:r>
      <w:r>
        <w:rPr>
          <w:sz w:val="28"/>
          <w:szCs w:val="28"/>
        </w:rPr>
        <w:t>мероприятия ситуация не улучшается.</w:t>
      </w:r>
    </w:p>
    <w:p w:rsidR="009D696B" w:rsidRDefault="00CC1451" w:rsidP="006C7FF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представленной на презентации</w:t>
      </w:r>
      <w:r w:rsidR="00844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монографии </w:t>
      </w:r>
      <w:r w:rsidR="002003C6">
        <w:rPr>
          <w:sz w:val="28"/>
          <w:szCs w:val="28"/>
        </w:rPr>
        <w:t xml:space="preserve">Заслуженного эколога </w:t>
      </w:r>
      <w:r w:rsidR="00A86050">
        <w:rPr>
          <w:sz w:val="28"/>
          <w:szCs w:val="28"/>
        </w:rPr>
        <w:t xml:space="preserve">РФ </w:t>
      </w:r>
      <w:r>
        <w:rPr>
          <w:sz w:val="28"/>
          <w:szCs w:val="28"/>
        </w:rPr>
        <w:t>Н.Г. Максимовича</w:t>
      </w:r>
      <w:r w:rsidR="00200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87A79">
        <w:rPr>
          <w:sz w:val="28"/>
          <w:szCs w:val="28"/>
        </w:rPr>
        <w:t xml:space="preserve">профессора </w:t>
      </w:r>
      <w:r>
        <w:rPr>
          <w:sz w:val="28"/>
          <w:szCs w:val="28"/>
        </w:rPr>
        <w:t>С.В. Пьянкова</w:t>
      </w:r>
      <w:r w:rsidR="002003C6">
        <w:rPr>
          <w:sz w:val="28"/>
          <w:szCs w:val="28"/>
        </w:rPr>
        <w:t xml:space="preserve">, изданной при поддержке РФФИ, </w:t>
      </w:r>
      <w:r>
        <w:rPr>
          <w:sz w:val="28"/>
          <w:szCs w:val="28"/>
        </w:rPr>
        <w:t>«</w:t>
      </w:r>
      <w:r w:rsidR="00844718">
        <w:rPr>
          <w:sz w:val="28"/>
          <w:szCs w:val="28"/>
        </w:rPr>
        <w:t xml:space="preserve">Кизеловский угольный бассейн: экологические проблемы и пути их решения», изложена концепция, позволяющая изменить </w:t>
      </w:r>
      <w:r>
        <w:rPr>
          <w:sz w:val="28"/>
          <w:szCs w:val="28"/>
        </w:rPr>
        <w:t xml:space="preserve">существующий в настоящее время </w:t>
      </w:r>
      <w:r w:rsidR="00844718">
        <w:rPr>
          <w:sz w:val="28"/>
          <w:szCs w:val="28"/>
        </w:rPr>
        <w:t>подход к решению экологических проблем</w:t>
      </w:r>
      <w:r>
        <w:rPr>
          <w:sz w:val="28"/>
          <w:szCs w:val="28"/>
        </w:rPr>
        <w:t xml:space="preserve"> и улучшить ситуацию</w:t>
      </w:r>
      <w:r w:rsidR="00844718">
        <w:rPr>
          <w:sz w:val="28"/>
          <w:szCs w:val="28"/>
        </w:rPr>
        <w:t xml:space="preserve">. При написании книги </w:t>
      </w:r>
      <w:r>
        <w:rPr>
          <w:sz w:val="28"/>
          <w:szCs w:val="28"/>
        </w:rPr>
        <w:t>использовалась</w:t>
      </w:r>
      <w:r w:rsidRPr="00CC1451"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Ге</w:t>
      </w:r>
      <w:r w:rsidRPr="00CC1451">
        <w:rPr>
          <w:sz w:val="28"/>
          <w:szCs w:val="28"/>
        </w:rPr>
        <w:t>оэкологическая</w:t>
      </w:r>
      <w:proofErr w:type="spellEnd"/>
      <w:r w:rsidRPr="00CC1451">
        <w:rPr>
          <w:sz w:val="28"/>
          <w:szCs w:val="28"/>
        </w:rPr>
        <w:t xml:space="preserve"> </w:t>
      </w:r>
      <w:proofErr w:type="spellStart"/>
      <w:r w:rsidRPr="00CC1451">
        <w:rPr>
          <w:sz w:val="28"/>
          <w:szCs w:val="28"/>
        </w:rPr>
        <w:t>геоинформационная</w:t>
      </w:r>
      <w:proofErr w:type="spellEnd"/>
      <w:r w:rsidRPr="00CC1451">
        <w:rPr>
          <w:sz w:val="28"/>
          <w:szCs w:val="28"/>
        </w:rPr>
        <w:t xml:space="preserve"> система </w:t>
      </w:r>
      <w:proofErr w:type="spellStart"/>
      <w:r w:rsidRPr="00CC1451">
        <w:rPr>
          <w:sz w:val="28"/>
          <w:szCs w:val="28"/>
        </w:rPr>
        <w:t>Кизеловского</w:t>
      </w:r>
      <w:proofErr w:type="spellEnd"/>
      <w:r w:rsidRPr="00CC1451">
        <w:rPr>
          <w:sz w:val="28"/>
          <w:szCs w:val="28"/>
        </w:rPr>
        <w:t xml:space="preserve"> угольного басс</w:t>
      </w:r>
      <w:r w:rsidR="00C87A79">
        <w:rPr>
          <w:sz w:val="28"/>
          <w:szCs w:val="28"/>
        </w:rPr>
        <w:t>ейна» (</w:t>
      </w:r>
      <w:hyperlink r:id="rId5" w:history="1">
        <w:r w:rsidR="00C87A79" w:rsidRPr="00A86050">
          <w:rPr>
            <w:rStyle w:val="a5"/>
            <w:sz w:val="28"/>
            <w:szCs w:val="28"/>
          </w:rPr>
          <w:t>http://kub.maps.psu.ru/</w:t>
        </w:r>
      </w:hyperlink>
      <w:r w:rsidR="00C87A79">
        <w:rPr>
          <w:sz w:val="28"/>
          <w:szCs w:val="28"/>
        </w:rPr>
        <w:t>)</w:t>
      </w:r>
      <w:r w:rsidR="002003C6">
        <w:rPr>
          <w:sz w:val="28"/>
          <w:szCs w:val="28"/>
        </w:rPr>
        <w:t>, разработанная</w:t>
      </w:r>
      <w:r w:rsidR="00C87A79">
        <w:rPr>
          <w:sz w:val="28"/>
          <w:szCs w:val="28"/>
        </w:rPr>
        <w:t xml:space="preserve"> в Пермском университете и Естественнонаучном институте</w:t>
      </w:r>
      <w:r w:rsidR="00844718">
        <w:rPr>
          <w:sz w:val="28"/>
          <w:szCs w:val="28"/>
        </w:rPr>
        <w:t xml:space="preserve"> при п</w:t>
      </w:r>
      <w:r w:rsidR="002003C6">
        <w:rPr>
          <w:sz w:val="28"/>
          <w:szCs w:val="28"/>
        </w:rPr>
        <w:t>оддержке гранта</w:t>
      </w:r>
      <w:r w:rsidR="00844718">
        <w:rPr>
          <w:sz w:val="28"/>
          <w:szCs w:val="28"/>
        </w:rPr>
        <w:t xml:space="preserve"> РФФИ и Русского географического общества. Эта система позволяет </w:t>
      </w:r>
      <w:r w:rsidR="00E107AA">
        <w:rPr>
          <w:sz w:val="28"/>
          <w:szCs w:val="28"/>
        </w:rPr>
        <w:t xml:space="preserve">организовать регулярный мониторинг и </w:t>
      </w:r>
      <w:r w:rsidR="00844718">
        <w:rPr>
          <w:sz w:val="28"/>
          <w:szCs w:val="28"/>
        </w:rPr>
        <w:t>оперативно оценив</w:t>
      </w:r>
      <w:r w:rsidR="00E107AA">
        <w:rPr>
          <w:sz w:val="28"/>
          <w:szCs w:val="28"/>
        </w:rPr>
        <w:t>ать экологическую обстановку. Н</w:t>
      </w:r>
      <w:r w:rsidR="00844718">
        <w:rPr>
          <w:sz w:val="28"/>
          <w:szCs w:val="28"/>
        </w:rPr>
        <w:t xml:space="preserve">а её основе разрабатывать </w:t>
      </w:r>
      <w:r w:rsidR="00E107AA">
        <w:rPr>
          <w:sz w:val="28"/>
          <w:szCs w:val="28"/>
        </w:rPr>
        <w:t xml:space="preserve">и обосновывать </w:t>
      </w:r>
      <w:r w:rsidR="00844718">
        <w:rPr>
          <w:sz w:val="28"/>
          <w:szCs w:val="28"/>
        </w:rPr>
        <w:t>природоохранные мероприятия и</w:t>
      </w:r>
      <w:r w:rsidR="00E107AA">
        <w:rPr>
          <w:sz w:val="28"/>
          <w:szCs w:val="28"/>
        </w:rPr>
        <w:t>, как следствие,</w:t>
      </w:r>
      <w:r w:rsidR="00844718">
        <w:rPr>
          <w:sz w:val="28"/>
          <w:szCs w:val="28"/>
        </w:rPr>
        <w:t xml:space="preserve"> принимать управленческие решения.</w:t>
      </w:r>
    </w:p>
    <w:p w:rsidR="008C1910" w:rsidRPr="009D696B" w:rsidRDefault="002003C6" w:rsidP="006C7FF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Изложен</w:t>
      </w:r>
      <w:bookmarkStart w:id="0" w:name="_GoBack"/>
      <w:bookmarkEnd w:id="0"/>
      <w:r>
        <w:rPr>
          <w:sz w:val="28"/>
          <w:szCs w:val="28"/>
        </w:rPr>
        <w:t xml:space="preserve">ная в монографии </w:t>
      </w:r>
      <w:r w:rsidR="00844718">
        <w:rPr>
          <w:sz w:val="28"/>
          <w:szCs w:val="28"/>
        </w:rPr>
        <w:t>концепция</w:t>
      </w:r>
      <w:r w:rsidR="008C1910">
        <w:rPr>
          <w:sz w:val="28"/>
          <w:szCs w:val="28"/>
        </w:rPr>
        <w:t xml:space="preserve"> была </w:t>
      </w:r>
      <w:r>
        <w:rPr>
          <w:sz w:val="28"/>
          <w:szCs w:val="28"/>
        </w:rPr>
        <w:t xml:space="preserve">в целом </w:t>
      </w:r>
      <w:r w:rsidR="008C1910">
        <w:rPr>
          <w:sz w:val="28"/>
          <w:szCs w:val="28"/>
        </w:rPr>
        <w:t>одобрена на рабочем совещании</w:t>
      </w:r>
      <w:r w:rsidR="0014572E">
        <w:rPr>
          <w:sz w:val="28"/>
          <w:szCs w:val="28"/>
        </w:rPr>
        <w:t xml:space="preserve"> у зам. министра МИНЭНЕРГО РФ</w:t>
      </w:r>
      <w:r w:rsidR="008C19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конце ноября этого года, </w:t>
      </w:r>
      <w:r w:rsidR="0014572E">
        <w:rPr>
          <w:sz w:val="28"/>
          <w:szCs w:val="28"/>
        </w:rPr>
        <w:t>а также руковод</w:t>
      </w:r>
      <w:r w:rsidR="00C87A79">
        <w:rPr>
          <w:sz w:val="28"/>
          <w:szCs w:val="28"/>
        </w:rPr>
        <w:t>ством</w:t>
      </w:r>
      <w:r w:rsidR="0014572E">
        <w:rPr>
          <w:sz w:val="28"/>
          <w:szCs w:val="28"/>
        </w:rPr>
        <w:t xml:space="preserve"> немецкой</w:t>
      </w:r>
      <w:r w:rsidR="008C1910">
        <w:rPr>
          <w:sz w:val="28"/>
          <w:szCs w:val="28"/>
        </w:rPr>
        <w:t xml:space="preserve"> компании </w:t>
      </w:r>
      <w:r w:rsidR="008C1910">
        <w:rPr>
          <w:sz w:val="28"/>
          <w:szCs w:val="28"/>
          <w:lang w:val="en-US"/>
        </w:rPr>
        <w:t>DMT</w:t>
      </w:r>
      <w:r w:rsidR="008C1910" w:rsidRPr="008C1910">
        <w:rPr>
          <w:sz w:val="28"/>
          <w:szCs w:val="28"/>
        </w:rPr>
        <w:t xml:space="preserve"> </w:t>
      </w:r>
      <w:r w:rsidR="008C1910">
        <w:rPr>
          <w:sz w:val="28"/>
          <w:szCs w:val="28"/>
          <w:lang w:val="en-US"/>
        </w:rPr>
        <w:t>GmbH</w:t>
      </w:r>
      <w:r w:rsidR="008C1910" w:rsidRPr="008C1910">
        <w:rPr>
          <w:sz w:val="28"/>
          <w:szCs w:val="28"/>
        </w:rPr>
        <w:t>&amp;</w:t>
      </w:r>
      <w:r w:rsidR="008C1910">
        <w:rPr>
          <w:sz w:val="28"/>
          <w:szCs w:val="28"/>
          <w:lang w:val="en-US"/>
        </w:rPr>
        <w:t>Co</w:t>
      </w:r>
      <w:r w:rsidR="008C1910" w:rsidRPr="008C1910">
        <w:rPr>
          <w:sz w:val="28"/>
          <w:szCs w:val="28"/>
        </w:rPr>
        <w:t>.</w:t>
      </w:r>
      <w:r w:rsidR="008C1910">
        <w:rPr>
          <w:sz w:val="28"/>
          <w:szCs w:val="28"/>
          <w:lang w:val="en-US"/>
        </w:rPr>
        <w:t>KG</w:t>
      </w:r>
      <w:r w:rsidR="008C1910">
        <w:rPr>
          <w:sz w:val="28"/>
          <w:szCs w:val="28"/>
        </w:rPr>
        <w:t xml:space="preserve">, являющейся ведущей в </w:t>
      </w:r>
      <w:r w:rsidR="0014572E">
        <w:rPr>
          <w:sz w:val="28"/>
          <w:szCs w:val="28"/>
        </w:rPr>
        <w:t xml:space="preserve">мире </w:t>
      </w:r>
      <w:r w:rsidR="008C1910">
        <w:rPr>
          <w:sz w:val="28"/>
          <w:szCs w:val="28"/>
        </w:rPr>
        <w:t xml:space="preserve">по ликвидации последствий </w:t>
      </w:r>
      <w:r w:rsidR="0014572E">
        <w:rPr>
          <w:sz w:val="28"/>
          <w:szCs w:val="28"/>
        </w:rPr>
        <w:t>угледобычи</w:t>
      </w:r>
      <w:r w:rsidR="00A86050">
        <w:rPr>
          <w:sz w:val="28"/>
          <w:szCs w:val="28"/>
        </w:rPr>
        <w:t>.</w:t>
      </w:r>
      <w:r w:rsidR="008C1910">
        <w:rPr>
          <w:sz w:val="28"/>
          <w:szCs w:val="28"/>
        </w:rPr>
        <w:t xml:space="preserve"> </w:t>
      </w:r>
      <w:r w:rsidR="0014572E">
        <w:rPr>
          <w:sz w:val="28"/>
          <w:szCs w:val="28"/>
        </w:rPr>
        <w:t>Решение н</w:t>
      </w:r>
      <w:r w:rsidR="008C1910">
        <w:rPr>
          <w:sz w:val="28"/>
          <w:szCs w:val="28"/>
        </w:rPr>
        <w:t>аиболее о</w:t>
      </w:r>
      <w:r w:rsidR="0014572E">
        <w:rPr>
          <w:sz w:val="28"/>
          <w:szCs w:val="28"/>
        </w:rPr>
        <w:t>строй экологической проблемы</w:t>
      </w:r>
      <w:r w:rsidR="008C1910">
        <w:rPr>
          <w:sz w:val="28"/>
          <w:szCs w:val="28"/>
        </w:rPr>
        <w:t xml:space="preserve"> Пермского края</w:t>
      </w:r>
      <w:r w:rsidR="0014572E">
        <w:rPr>
          <w:sz w:val="28"/>
          <w:szCs w:val="28"/>
        </w:rPr>
        <w:t xml:space="preserve"> похоже</w:t>
      </w:r>
      <w:r w:rsidR="008C1910">
        <w:rPr>
          <w:sz w:val="28"/>
          <w:szCs w:val="28"/>
        </w:rPr>
        <w:t xml:space="preserve"> наконец-то сдвинул</w:t>
      </w:r>
      <w:r>
        <w:rPr>
          <w:sz w:val="28"/>
          <w:szCs w:val="28"/>
        </w:rPr>
        <w:t>о</w:t>
      </w:r>
      <w:r w:rsidR="008C1910">
        <w:rPr>
          <w:sz w:val="28"/>
          <w:szCs w:val="28"/>
        </w:rPr>
        <w:t xml:space="preserve">сь </w:t>
      </w:r>
      <w:r w:rsidR="0014572E">
        <w:rPr>
          <w:sz w:val="28"/>
          <w:szCs w:val="28"/>
        </w:rPr>
        <w:t>с мёртвой точки.</w:t>
      </w:r>
    </w:p>
    <w:sectPr w:rsidR="008C1910" w:rsidRPr="009D696B" w:rsidSect="0024153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696B"/>
    <w:rsid w:val="0014572E"/>
    <w:rsid w:val="002003C6"/>
    <w:rsid w:val="00241530"/>
    <w:rsid w:val="00291BFE"/>
    <w:rsid w:val="00516536"/>
    <w:rsid w:val="006A546D"/>
    <w:rsid w:val="006C7FF1"/>
    <w:rsid w:val="00844718"/>
    <w:rsid w:val="008C1910"/>
    <w:rsid w:val="009B508E"/>
    <w:rsid w:val="009D696B"/>
    <w:rsid w:val="00A856E8"/>
    <w:rsid w:val="00A86050"/>
    <w:rsid w:val="00B031F4"/>
    <w:rsid w:val="00BC6CAA"/>
    <w:rsid w:val="00C87A79"/>
    <w:rsid w:val="00CC1451"/>
    <w:rsid w:val="00D0389A"/>
    <w:rsid w:val="00D41D20"/>
    <w:rsid w:val="00E1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36"/>
    <w:rPr>
      <w:rFonts w:ascii="Segoe UI" w:hAnsi="Segoe UI" w:cs="Segoe UI"/>
      <w:sz w:val="18"/>
      <w:szCs w:val="18"/>
    </w:rPr>
  </w:style>
  <w:style w:type="paragraph" w:customStyle="1" w:styleId="Pa8">
    <w:name w:val="Pa8"/>
    <w:basedOn w:val="a"/>
    <w:next w:val="a"/>
    <w:uiPriority w:val="99"/>
    <w:rsid w:val="006A546D"/>
    <w:pPr>
      <w:autoSpaceDE w:val="0"/>
      <w:autoSpaceDN w:val="0"/>
      <w:adjustRightInd w:val="0"/>
      <w:spacing w:after="0" w:line="181" w:lineRule="atLeast"/>
    </w:pPr>
    <w:rPr>
      <w:rFonts w:ascii="Open Sans Light" w:hAnsi="Open Sans Light"/>
      <w:sz w:val="24"/>
      <w:szCs w:val="24"/>
    </w:rPr>
  </w:style>
  <w:style w:type="paragraph" w:customStyle="1" w:styleId="Pa1">
    <w:name w:val="Pa1"/>
    <w:basedOn w:val="a"/>
    <w:next w:val="a"/>
    <w:uiPriority w:val="99"/>
    <w:rsid w:val="006A546D"/>
    <w:pPr>
      <w:autoSpaceDE w:val="0"/>
      <w:autoSpaceDN w:val="0"/>
      <w:adjustRightInd w:val="0"/>
      <w:spacing w:after="0" w:line="181" w:lineRule="atLeast"/>
    </w:pPr>
    <w:rPr>
      <w:rFonts w:ascii="Open Sans Light" w:hAnsi="Open Sans Light"/>
      <w:sz w:val="24"/>
      <w:szCs w:val="24"/>
    </w:rPr>
  </w:style>
  <w:style w:type="character" w:customStyle="1" w:styleId="A30">
    <w:name w:val="A3"/>
    <w:uiPriority w:val="99"/>
    <w:rsid w:val="006A546D"/>
    <w:rPr>
      <w:rFonts w:ascii="Open Sans Light" w:hAnsi="Open Sans Light" w:cs="Open Sans Light" w:hint="default"/>
      <w:color w:val="000000"/>
      <w:sz w:val="16"/>
      <w:szCs w:val="16"/>
    </w:rPr>
  </w:style>
  <w:style w:type="character" w:customStyle="1" w:styleId="A20">
    <w:name w:val="A2"/>
    <w:uiPriority w:val="99"/>
    <w:rsid w:val="006A546D"/>
    <w:rPr>
      <w:rFonts w:ascii="Open Sans" w:hAnsi="Open Sans" w:cs="Open Sans" w:hint="default"/>
      <w:b/>
      <w:bCs/>
      <w:color w:val="000000"/>
      <w:sz w:val="32"/>
      <w:szCs w:val="32"/>
    </w:rPr>
  </w:style>
  <w:style w:type="character" w:styleId="a5">
    <w:name w:val="Hyperlink"/>
    <w:basedOn w:val="a0"/>
    <w:uiPriority w:val="99"/>
    <w:unhideWhenUsed/>
    <w:rsid w:val="00A8605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60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ub.maps.p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EA37-0955-414F-A9EA-176E1F0E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2018-12-11T07:26:00Z</cp:lastPrinted>
  <dcterms:created xsi:type="dcterms:W3CDTF">2018-12-12T11:57:00Z</dcterms:created>
  <dcterms:modified xsi:type="dcterms:W3CDTF">2018-12-12T11:57:00Z</dcterms:modified>
</cp:coreProperties>
</file>